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ind w:leftChars="0"/>
        <w:jc w:val="left"/>
        <w:rPr>
          <w:rFonts w:hint="default" w:eastAsiaTheme="minorEastAsia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  <w:lang w:eastAsia="zh-CN"/>
        </w:rPr>
        <w:t>附件三</w:t>
      </w:r>
    </w:p>
    <w:p>
      <w:pPr>
        <w:ind w:firstLine="1970" w:firstLineChars="545"/>
        <w:rPr>
          <w:rFonts w:hint="eastAsia" w:eastAsiaTheme="minorEastAsia"/>
          <w:b/>
          <w:sz w:val="36"/>
          <w:szCs w:val="36"/>
          <w:lang w:eastAsia="zh-CN"/>
        </w:rPr>
      </w:pPr>
      <w:r>
        <w:rPr>
          <w:b/>
          <w:sz w:val="36"/>
          <w:szCs w:val="36"/>
        </w:rPr>
        <w:t>中国药科大学</w:t>
      </w:r>
      <w:r>
        <w:rPr>
          <w:rFonts w:hint="eastAsia"/>
          <w:b/>
          <w:sz w:val="36"/>
          <w:szCs w:val="36"/>
          <w:lang w:val="en-US" w:eastAsia="zh-CN"/>
        </w:rPr>
        <w:t>--</w:t>
      </w:r>
      <w:r>
        <w:rPr>
          <w:b/>
          <w:sz w:val="36"/>
          <w:szCs w:val="36"/>
        </w:rPr>
        <w:t>使用</w:t>
      </w:r>
      <w:r>
        <w:rPr>
          <w:rFonts w:hint="eastAsia"/>
          <w:b/>
          <w:sz w:val="36"/>
          <w:szCs w:val="36"/>
          <w:lang w:eastAsia="zh-CN"/>
        </w:rPr>
        <w:t>手册</w:t>
      </w:r>
    </w:p>
    <w:p>
      <w:pPr>
        <w:jc w:val="center"/>
        <w:rPr>
          <w:rFonts w:ascii="微软雅黑" w:hAnsi="微软雅黑" w:eastAsia="微软雅黑"/>
          <w:sz w:val="22"/>
        </w:rPr>
      </w:pPr>
      <w:bookmarkStart w:id="30" w:name="_GoBack"/>
      <w:r>
        <w:rPr>
          <w:rFonts w:hint="eastAsia"/>
          <w:b/>
          <w:sz w:val="36"/>
          <w:szCs w:val="36"/>
        </w:rPr>
        <w:t xml:space="preserve">                         </w:t>
      </w:r>
      <w:r>
        <w:rPr>
          <w:rFonts w:hint="eastAsia"/>
          <w:b/>
          <w:sz w:val="36"/>
          <w:szCs w:val="36"/>
          <w:lang w:val="en-US" w:eastAsia="zh-CN"/>
        </w:rPr>
        <w:t xml:space="preserve">   —— 实验室人员</w:t>
      </w:r>
    </w:p>
    <w:bookmarkEnd w:id="30"/>
    <w:p>
      <w:pPr>
        <w:jc w:val="center"/>
        <w:rPr>
          <w:rFonts w:ascii="微软雅黑" w:hAnsi="微软雅黑" w:eastAsia="微软雅黑"/>
          <w:b/>
          <w:sz w:val="30"/>
          <w:szCs w:val="30"/>
        </w:rPr>
      </w:pPr>
      <w:r>
        <w:rPr>
          <w:rFonts w:hint="eastAsia"/>
          <w:b/>
          <w:sz w:val="36"/>
          <w:szCs w:val="36"/>
        </w:rPr>
        <w:t xml:space="preserve"> </w:t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208422058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4"/>
          </w:pPr>
          <w:r>
            <w:rPr>
              <w:lang w:val="zh-CN"/>
            </w:rPr>
            <w:t>目录</w:t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"_Toc534991737" </w:instrText>
          </w:r>
          <w:r>
            <w:fldChar w:fldCharType="separate"/>
          </w:r>
          <w:r>
            <w:rPr>
              <w:rStyle w:val="12"/>
              <w:rFonts w:hint="eastAsia"/>
            </w:rPr>
            <w:t>一、加入实验室</w:t>
          </w:r>
          <w:r>
            <w:tab/>
          </w:r>
          <w:r>
            <w:fldChar w:fldCharType="begin"/>
          </w:r>
          <w:r>
            <w:instrText xml:space="preserve"> PAGEREF _Toc534991737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"_Toc534991738" </w:instrText>
          </w:r>
          <w:r>
            <w:fldChar w:fldCharType="separate"/>
          </w:r>
          <w:r>
            <w:rPr>
              <w:rStyle w:val="12"/>
            </w:rPr>
            <w:t xml:space="preserve">1.1 </w:t>
          </w:r>
          <w:r>
            <w:rPr>
              <w:rStyle w:val="12"/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_Toc534991738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8296"/>
            </w:tabs>
          </w:pPr>
          <w:r>
            <w:fldChar w:fldCharType="begin"/>
          </w:r>
          <w:r>
            <w:instrText xml:space="preserve"> HYPERLINK \l "_Toc534991739" </w:instrText>
          </w:r>
          <w:r>
            <w:fldChar w:fldCharType="separate"/>
          </w:r>
          <w:r>
            <w:rPr>
              <w:rStyle w:val="12"/>
            </w:rPr>
            <w:t>1.2</w:t>
          </w:r>
          <w:r>
            <w:tab/>
          </w:r>
          <w:r>
            <w:rPr>
              <w:rStyle w:val="12"/>
              <w:rFonts w:hint="eastAsia"/>
            </w:rPr>
            <w:t>加入实验室</w:t>
          </w:r>
          <w:r>
            <w:tab/>
          </w:r>
          <w:r>
            <w:fldChar w:fldCharType="begin"/>
          </w:r>
          <w:r>
            <w:instrText xml:space="preserve"> PAGEREF _Toc534991739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"_Toc534991740" </w:instrText>
          </w:r>
          <w:r>
            <w:fldChar w:fldCharType="separate"/>
          </w:r>
          <w:r>
            <w:rPr>
              <w:rStyle w:val="12"/>
            </w:rPr>
            <w:t xml:space="preserve">1.2.1 </w:t>
          </w:r>
          <w:r>
            <w:rPr>
              <w:rStyle w:val="12"/>
              <w:rFonts w:hint="eastAsia"/>
            </w:rPr>
            <w:t>进入实验室</w:t>
          </w:r>
          <w:r>
            <w:tab/>
          </w:r>
          <w:r>
            <w:fldChar w:fldCharType="begin"/>
          </w:r>
          <w:r>
            <w:instrText xml:space="preserve"> PAGEREF _Toc534991740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"_Toc534991741" </w:instrText>
          </w:r>
          <w:r>
            <w:fldChar w:fldCharType="separate"/>
          </w:r>
          <w:r>
            <w:rPr>
              <w:rStyle w:val="12"/>
            </w:rPr>
            <w:t xml:space="preserve">1.2.2 </w:t>
          </w:r>
          <w:r>
            <w:rPr>
              <w:rStyle w:val="12"/>
              <w:rFonts w:hint="eastAsia"/>
            </w:rPr>
            <w:t>申请加入实验室</w:t>
          </w:r>
          <w:r>
            <w:tab/>
          </w:r>
          <w:r>
            <w:fldChar w:fldCharType="begin"/>
          </w:r>
          <w:r>
            <w:instrText xml:space="preserve"> PAGEREF _Toc534991741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"_Toc534991742" </w:instrText>
          </w:r>
          <w:r>
            <w:fldChar w:fldCharType="separate"/>
          </w:r>
          <w:r>
            <w:rPr>
              <w:rStyle w:val="12"/>
            </w:rPr>
            <w:t xml:space="preserve">1.3 </w:t>
          </w:r>
          <w:r>
            <w:rPr>
              <w:rStyle w:val="12"/>
              <w:rFonts w:hint="eastAsia"/>
            </w:rPr>
            <w:t>在实验室中添加经费</w:t>
          </w:r>
          <w:r>
            <w:tab/>
          </w:r>
          <w:r>
            <w:fldChar w:fldCharType="begin"/>
          </w:r>
          <w:r>
            <w:instrText xml:space="preserve"> PAGEREF _Toc534991742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"_Toc534991743" </w:instrText>
          </w:r>
          <w:r>
            <w:fldChar w:fldCharType="separate"/>
          </w:r>
          <w:r>
            <w:rPr>
              <w:rStyle w:val="12"/>
            </w:rPr>
            <w:t>1.3.1</w:t>
          </w:r>
          <w:r>
            <w:rPr>
              <w:rStyle w:val="12"/>
              <w:rFonts w:hint="eastAsia"/>
            </w:rPr>
            <w:t>添加经费</w:t>
          </w:r>
          <w:r>
            <w:tab/>
          </w:r>
          <w:r>
            <w:fldChar w:fldCharType="begin"/>
          </w:r>
          <w:r>
            <w:instrText xml:space="preserve"> PAGEREF _Toc534991743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"_Toc534991744" </w:instrText>
          </w:r>
          <w:r>
            <w:fldChar w:fldCharType="separate"/>
          </w:r>
          <w:r>
            <w:rPr>
              <w:rStyle w:val="12"/>
            </w:rPr>
            <w:t xml:space="preserve">1.3.2 </w:t>
          </w:r>
          <w:r>
            <w:rPr>
              <w:rStyle w:val="12"/>
              <w:rFonts w:hint="eastAsia"/>
            </w:rPr>
            <w:t>删除经费</w:t>
          </w:r>
          <w:r>
            <w:tab/>
          </w:r>
          <w:r>
            <w:fldChar w:fldCharType="begin"/>
          </w:r>
          <w:r>
            <w:instrText xml:space="preserve"> PAGEREF _Toc534991744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"_Toc534991745" </w:instrText>
          </w:r>
          <w:r>
            <w:fldChar w:fldCharType="separate"/>
          </w:r>
          <w:r>
            <w:rPr>
              <w:rStyle w:val="12"/>
              <w:rFonts w:hint="eastAsia"/>
            </w:rPr>
            <w:t>二、采购平台内商品</w:t>
          </w:r>
          <w:r>
            <w:tab/>
          </w:r>
          <w:r>
            <w:fldChar w:fldCharType="begin"/>
          </w:r>
          <w:r>
            <w:instrText xml:space="preserve"> PAGEREF _Toc534991745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"_Toc534991746" </w:instrText>
          </w:r>
          <w:r>
            <w:fldChar w:fldCharType="separate"/>
          </w:r>
          <w:r>
            <w:rPr>
              <w:rStyle w:val="12"/>
            </w:rPr>
            <w:t xml:space="preserve">2.1 </w:t>
          </w:r>
          <w:r>
            <w:rPr>
              <w:rStyle w:val="12"/>
              <w:rFonts w:hint="eastAsia"/>
            </w:rPr>
            <w:t>采购人下单</w:t>
          </w:r>
          <w:r>
            <w:tab/>
          </w:r>
          <w:r>
            <w:fldChar w:fldCharType="begin"/>
          </w:r>
          <w:r>
            <w:instrText xml:space="preserve"> PAGEREF _Toc534991746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"_Toc534991747" </w:instrText>
          </w:r>
          <w:r>
            <w:fldChar w:fldCharType="separate"/>
          </w:r>
          <w:r>
            <w:rPr>
              <w:rStyle w:val="12"/>
            </w:rPr>
            <w:t xml:space="preserve">2.1.1 </w:t>
          </w:r>
          <w:r>
            <w:rPr>
              <w:rStyle w:val="12"/>
              <w:rFonts w:hint="eastAsia"/>
            </w:rPr>
            <w:t>选择商品</w:t>
          </w:r>
          <w:r>
            <w:tab/>
          </w:r>
          <w:r>
            <w:fldChar w:fldCharType="begin"/>
          </w:r>
          <w:r>
            <w:instrText xml:space="preserve"> PAGEREF _Toc534991747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"_Toc534991748" </w:instrText>
          </w:r>
          <w:r>
            <w:fldChar w:fldCharType="separate"/>
          </w:r>
          <w:r>
            <w:rPr>
              <w:rStyle w:val="12"/>
            </w:rPr>
            <w:t xml:space="preserve">2.1.2 </w:t>
          </w:r>
          <w:r>
            <w:rPr>
              <w:rStyle w:val="12"/>
              <w:rFonts w:hint="eastAsia"/>
            </w:rPr>
            <w:t>确认订单信息</w:t>
          </w:r>
          <w:r>
            <w:tab/>
          </w:r>
          <w:r>
            <w:fldChar w:fldCharType="begin"/>
          </w:r>
          <w:r>
            <w:instrText xml:space="preserve"> PAGEREF _Toc534991748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"_Toc534991749" </w:instrText>
          </w:r>
          <w:r>
            <w:fldChar w:fldCharType="separate"/>
          </w:r>
          <w:r>
            <w:rPr>
              <w:rStyle w:val="12"/>
            </w:rPr>
            <w:t xml:space="preserve">2.1.3 </w:t>
          </w:r>
          <w:r>
            <w:rPr>
              <w:rStyle w:val="12"/>
              <w:rFonts w:hint="eastAsia"/>
            </w:rPr>
            <w:t>查看订单当前的状态</w:t>
          </w:r>
          <w:r>
            <w:tab/>
          </w:r>
          <w:r>
            <w:fldChar w:fldCharType="begin"/>
          </w:r>
          <w:r>
            <w:instrText xml:space="preserve"> PAGEREF _Toc534991749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"_Toc534991750" </w:instrText>
          </w:r>
          <w:r>
            <w:fldChar w:fldCharType="separate"/>
          </w:r>
          <w:r>
            <w:rPr>
              <w:rStyle w:val="12"/>
            </w:rPr>
            <w:t xml:space="preserve">2.2 </w:t>
          </w:r>
          <w:r>
            <w:rPr>
              <w:rStyle w:val="12"/>
              <w:rFonts w:hint="eastAsia"/>
            </w:rPr>
            <w:t>经费负责人审核</w:t>
          </w:r>
          <w:r>
            <w:tab/>
          </w:r>
          <w:r>
            <w:fldChar w:fldCharType="begin"/>
          </w:r>
          <w:r>
            <w:instrText xml:space="preserve"> PAGEREF _Toc534991750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"_Toc534991751" </w:instrText>
          </w:r>
          <w:r>
            <w:fldChar w:fldCharType="separate"/>
          </w:r>
          <w:r>
            <w:rPr>
              <w:rStyle w:val="12"/>
            </w:rPr>
            <w:t>2.3</w:t>
          </w:r>
          <w:r>
            <w:rPr>
              <w:rStyle w:val="12"/>
              <w:rFonts w:hint="eastAsia"/>
            </w:rPr>
            <w:t>管理部门审批</w:t>
          </w:r>
          <w:r>
            <w:tab/>
          </w:r>
          <w:r>
            <w:fldChar w:fldCharType="begin"/>
          </w:r>
          <w:r>
            <w:instrText xml:space="preserve"> PAGEREF _Toc534991751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"_Toc534991752" </w:instrText>
          </w:r>
          <w:r>
            <w:fldChar w:fldCharType="separate"/>
          </w:r>
          <w:r>
            <w:rPr>
              <w:rStyle w:val="12"/>
            </w:rPr>
            <w:t xml:space="preserve">2.4 </w:t>
          </w:r>
          <w:r>
            <w:rPr>
              <w:rStyle w:val="12"/>
              <w:rFonts w:hint="eastAsia"/>
            </w:rPr>
            <w:t>签收人签收</w:t>
          </w:r>
          <w:r>
            <w:tab/>
          </w:r>
          <w:r>
            <w:fldChar w:fldCharType="begin"/>
          </w:r>
          <w:r>
            <w:instrText xml:space="preserve"> PAGEREF _Toc534991752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"_Toc534991753" </w:instrText>
          </w:r>
          <w:r>
            <w:fldChar w:fldCharType="separate"/>
          </w:r>
          <w:r>
            <w:rPr>
              <w:rStyle w:val="12"/>
            </w:rPr>
            <w:t>2.5</w:t>
          </w:r>
          <w:r>
            <w:rPr>
              <w:rStyle w:val="12"/>
              <w:rFonts w:hint="eastAsia"/>
            </w:rPr>
            <w:t>验收人验收</w:t>
          </w:r>
          <w:r>
            <w:tab/>
          </w:r>
          <w:r>
            <w:fldChar w:fldCharType="begin"/>
          </w:r>
          <w:r>
            <w:instrText xml:space="preserve"> PAGEREF _Toc534991753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"_Toc534991754" </w:instrText>
          </w:r>
          <w:r>
            <w:fldChar w:fldCharType="separate"/>
          </w:r>
          <w:r>
            <w:rPr>
              <w:rStyle w:val="12"/>
            </w:rPr>
            <w:t>2.6</w:t>
          </w:r>
          <w:r>
            <w:rPr>
              <w:rStyle w:val="12"/>
              <w:rFonts w:hint="eastAsia"/>
            </w:rPr>
            <w:t>统一结算</w:t>
          </w:r>
          <w:r>
            <w:tab/>
          </w:r>
          <w:r>
            <w:fldChar w:fldCharType="begin"/>
          </w:r>
          <w:r>
            <w:instrText xml:space="preserve"> PAGEREF _Toc534991754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"_Toc534991755" </w:instrText>
          </w:r>
          <w:r>
            <w:fldChar w:fldCharType="separate"/>
          </w:r>
          <w:r>
            <w:rPr>
              <w:rStyle w:val="12"/>
              <w:rFonts w:hint="eastAsia"/>
            </w:rPr>
            <w:t>三、自购商品备案</w:t>
          </w:r>
          <w:r>
            <w:tab/>
          </w:r>
          <w:r>
            <w:fldChar w:fldCharType="begin"/>
          </w:r>
          <w:r>
            <w:instrText xml:space="preserve"> PAGEREF _Toc534991755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"_Toc534991756" </w:instrText>
          </w:r>
          <w:r>
            <w:fldChar w:fldCharType="separate"/>
          </w:r>
          <w:r>
            <w:rPr>
              <w:rStyle w:val="12"/>
            </w:rPr>
            <w:t>3.1</w:t>
          </w:r>
          <w:r>
            <w:rPr>
              <w:rStyle w:val="12"/>
              <w:rFonts w:hint="eastAsia"/>
            </w:rPr>
            <w:t>申购人填写自购信息</w:t>
          </w:r>
          <w:r>
            <w:tab/>
          </w:r>
          <w:r>
            <w:fldChar w:fldCharType="begin"/>
          </w:r>
          <w:r>
            <w:instrText xml:space="preserve"> PAGEREF _Toc534991756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"_Toc534991757" </w:instrText>
          </w:r>
          <w:r>
            <w:fldChar w:fldCharType="separate"/>
          </w:r>
          <w:r>
            <w:rPr>
              <w:rStyle w:val="12"/>
            </w:rPr>
            <w:t xml:space="preserve">3.2 </w:t>
          </w:r>
          <w:r>
            <w:rPr>
              <w:rStyle w:val="12"/>
              <w:rFonts w:hint="eastAsia"/>
            </w:rPr>
            <w:t>经费负责人审核</w:t>
          </w:r>
          <w:r>
            <w:tab/>
          </w:r>
          <w:r>
            <w:fldChar w:fldCharType="begin"/>
          </w:r>
          <w:r>
            <w:instrText xml:space="preserve"> PAGEREF _Toc534991757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"_Toc534991758" </w:instrText>
          </w:r>
          <w:r>
            <w:fldChar w:fldCharType="separate"/>
          </w:r>
          <w:r>
            <w:rPr>
              <w:rStyle w:val="12"/>
            </w:rPr>
            <w:t xml:space="preserve">3.3 </w:t>
          </w:r>
          <w:r>
            <w:rPr>
              <w:rStyle w:val="12"/>
              <w:rFonts w:hint="eastAsia"/>
            </w:rPr>
            <w:t>管理部门审批</w:t>
          </w:r>
          <w:r>
            <w:tab/>
          </w:r>
          <w:r>
            <w:fldChar w:fldCharType="begin"/>
          </w:r>
          <w:r>
            <w:instrText xml:space="preserve"> PAGEREF _Toc534991758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"_Toc534991759" </w:instrText>
          </w:r>
          <w:r>
            <w:fldChar w:fldCharType="separate"/>
          </w:r>
          <w:r>
            <w:rPr>
              <w:rStyle w:val="12"/>
            </w:rPr>
            <w:t xml:space="preserve">3.4 </w:t>
          </w:r>
          <w:r>
            <w:rPr>
              <w:rStyle w:val="12"/>
              <w:rFonts w:hint="eastAsia"/>
            </w:rPr>
            <w:t>签收人签收</w:t>
          </w:r>
          <w:r>
            <w:tab/>
          </w:r>
          <w:r>
            <w:fldChar w:fldCharType="begin"/>
          </w:r>
          <w:r>
            <w:instrText xml:space="preserve"> PAGEREF _Toc534991759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"_Toc534991760" </w:instrText>
          </w:r>
          <w:r>
            <w:fldChar w:fldCharType="separate"/>
          </w:r>
          <w:r>
            <w:rPr>
              <w:rStyle w:val="12"/>
            </w:rPr>
            <w:t xml:space="preserve">3.5 </w:t>
          </w:r>
          <w:r>
            <w:rPr>
              <w:rStyle w:val="12"/>
              <w:rFonts w:hint="eastAsia"/>
            </w:rPr>
            <w:t>验收人验收</w:t>
          </w:r>
          <w:r>
            <w:tab/>
          </w:r>
          <w:r>
            <w:fldChar w:fldCharType="begin"/>
          </w:r>
          <w:r>
            <w:instrText xml:space="preserve"> PAGEREF _Toc534991760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"_Toc534991761" </w:instrText>
          </w:r>
          <w:r>
            <w:fldChar w:fldCharType="separate"/>
          </w:r>
          <w:r>
            <w:rPr>
              <w:rStyle w:val="12"/>
            </w:rPr>
            <w:t xml:space="preserve">3.6 </w:t>
          </w:r>
          <w:r>
            <w:rPr>
              <w:rStyle w:val="12"/>
              <w:rFonts w:hint="eastAsia"/>
            </w:rPr>
            <w:t>订单结算</w:t>
          </w:r>
          <w:r>
            <w:tab/>
          </w:r>
          <w:r>
            <w:fldChar w:fldCharType="begin"/>
          </w:r>
          <w:r>
            <w:instrText xml:space="preserve"> PAGEREF _Toc534991761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"_Toc534991762" </w:instrText>
          </w:r>
          <w:r>
            <w:fldChar w:fldCharType="separate"/>
          </w:r>
          <w:r>
            <w:rPr>
              <w:rStyle w:val="12"/>
              <w:rFonts w:hint="eastAsia"/>
            </w:rPr>
            <w:t>四、物料管理</w:t>
          </w:r>
          <w:r>
            <w:tab/>
          </w:r>
          <w:r>
            <w:fldChar w:fldCharType="begin"/>
          </w:r>
          <w:r>
            <w:instrText xml:space="preserve"> PAGEREF _Toc534991762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"_Toc534991763" </w:instrText>
          </w:r>
          <w:r>
            <w:fldChar w:fldCharType="separate"/>
          </w:r>
          <w:r>
            <w:rPr>
              <w:rStyle w:val="12"/>
            </w:rPr>
            <w:t xml:space="preserve">4.1 </w:t>
          </w:r>
          <w:r>
            <w:rPr>
              <w:rStyle w:val="12"/>
              <w:rFonts w:hint="eastAsia"/>
            </w:rPr>
            <w:t>物料入库</w:t>
          </w:r>
          <w:r>
            <w:tab/>
          </w:r>
          <w:r>
            <w:fldChar w:fldCharType="begin"/>
          </w:r>
          <w:r>
            <w:instrText xml:space="preserve"> PAGEREF _Toc534991763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"_Toc534991764" </w:instrText>
          </w:r>
          <w:r>
            <w:fldChar w:fldCharType="separate"/>
          </w:r>
          <w:r>
            <w:rPr>
              <w:rStyle w:val="12"/>
            </w:rPr>
            <w:t xml:space="preserve">4.2 </w:t>
          </w:r>
          <w:r>
            <w:rPr>
              <w:rStyle w:val="12"/>
              <w:rFonts w:hint="eastAsia"/>
            </w:rPr>
            <w:t>申请领用</w:t>
          </w:r>
          <w:r>
            <w:tab/>
          </w:r>
          <w:r>
            <w:fldChar w:fldCharType="begin"/>
          </w:r>
          <w:r>
            <w:instrText xml:space="preserve"> PAGEREF _Toc534991764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"_Toc534991765" </w:instrText>
          </w:r>
          <w:r>
            <w:fldChar w:fldCharType="separate"/>
          </w:r>
          <w:r>
            <w:rPr>
              <w:rStyle w:val="12"/>
            </w:rPr>
            <w:t xml:space="preserve">4.3 </w:t>
          </w:r>
          <w:r>
            <w:rPr>
              <w:rStyle w:val="12"/>
              <w:rFonts w:hint="eastAsia"/>
            </w:rPr>
            <w:t>查看我的物料</w:t>
          </w:r>
          <w:r>
            <w:tab/>
          </w:r>
          <w:r>
            <w:fldChar w:fldCharType="begin"/>
          </w:r>
          <w:r>
            <w:instrText xml:space="preserve"> PAGEREF _Toc534991765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"_Toc534991766" </w:instrText>
          </w:r>
          <w:r>
            <w:fldChar w:fldCharType="separate"/>
          </w:r>
          <w:r>
            <w:rPr>
              <w:rStyle w:val="12"/>
              <w:rFonts w:hint="eastAsia"/>
            </w:rPr>
            <w:t>五、联系我们</w:t>
          </w:r>
          <w:r>
            <w:tab/>
          </w:r>
          <w:r>
            <w:fldChar w:fldCharType="begin"/>
          </w:r>
          <w:r>
            <w:instrText xml:space="preserve"> PAGEREF _Toc534991766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br w:type="page"/>
      </w:r>
    </w:p>
    <w:p>
      <w:pPr>
        <w:pStyle w:val="17"/>
        <w:numPr>
          <w:ilvl w:val="0"/>
          <w:numId w:val="2"/>
        </w:numPr>
      </w:pPr>
      <w:bookmarkStart w:id="0" w:name="_Toc534991737"/>
      <w:r>
        <w:t>加入实验室</w:t>
      </w:r>
      <w:bookmarkEnd w:id="0"/>
    </w:p>
    <w:p>
      <w:pPr>
        <w:pStyle w:val="16"/>
        <w:numPr>
          <w:ilvl w:val="0"/>
          <w:numId w:val="0"/>
        </w:numPr>
        <w:rPr>
          <w:b w:val="0"/>
        </w:rPr>
      </w:pPr>
      <w:bookmarkStart w:id="1" w:name="_Toc534991738"/>
      <w:bookmarkStart w:id="2" w:name="_Toc528858977"/>
      <w:r>
        <w:rPr>
          <w:rFonts w:hint="eastAsia"/>
        </w:rPr>
        <w:t>1</w:t>
      </w:r>
      <w:r>
        <w:t>.1 登录</w:t>
      </w:r>
      <w:bookmarkEnd w:id="1"/>
      <w:bookmarkEnd w:id="2"/>
    </w:p>
    <w:p>
      <w:pPr>
        <w:ind w:left="420"/>
      </w:pPr>
      <w:r>
        <w:t>登录网址为： mall.cpu.edu.cn/Account/Cobazaarlogin，通过统一身份认证帐号登录即可。</w:t>
      </w:r>
    </w:p>
    <w:p>
      <w:pPr>
        <w:pStyle w:val="15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1"/>
        <w:rPr>
          <w:rFonts w:asciiTheme="majorHAnsi" w:hAnsiTheme="majorHAnsi" w:eastAsiaTheme="majorEastAsia" w:cstheme="majorBidi"/>
          <w:b/>
          <w:bCs/>
          <w:sz w:val="24"/>
          <w:szCs w:val="32"/>
        </w:rPr>
      </w:pPr>
      <w:bookmarkStart w:id="3" w:name="_Toc534991739"/>
      <w:r>
        <w:rPr>
          <w:rFonts w:asciiTheme="majorHAnsi" w:hAnsiTheme="majorHAnsi" w:eastAsiaTheme="majorEastAsia" w:cstheme="majorBidi"/>
          <w:b/>
          <w:bCs/>
          <w:sz w:val="24"/>
          <w:szCs w:val="32"/>
        </w:rPr>
        <w:t>加入实验室</w:t>
      </w:r>
      <w:bookmarkEnd w:id="3"/>
    </w:p>
    <w:p>
      <w:pPr>
        <w:keepNext/>
        <w:keepLines/>
        <w:spacing w:before="260" w:after="260" w:line="416" w:lineRule="auto"/>
        <w:outlineLvl w:val="2"/>
        <w:rPr>
          <w:b/>
          <w:bCs/>
          <w:szCs w:val="32"/>
        </w:rPr>
      </w:pPr>
      <w:bookmarkStart w:id="4" w:name="_Toc534991740"/>
      <w:bookmarkStart w:id="5" w:name="_Toc528858979"/>
      <w:r>
        <w:rPr>
          <w:rFonts w:hint="eastAsia"/>
          <w:b/>
          <w:bCs/>
          <w:szCs w:val="32"/>
        </w:rPr>
        <w:t>1.</w:t>
      </w:r>
      <w:r>
        <w:rPr>
          <w:b/>
          <w:bCs/>
          <w:szCs w:val="32"/>
        </w:rPr>
        <w:t>2.1 进入实验室</w:t>
      </w:r>
      <w:bookmarkEnd w:id="4"/>
      <w:bookmarkEnd w:id="5"/>
    </w:p>
    <w:p>
      <w:r>
        <w:drawing>
          <wp:inline distT="0" distB="0" distL="0" distR="0">
            <wp:extent cx="5274310" cy="2513330"/>
            <wp:effectExtent l="19050" t="0" r="2540" b="0"/>
            <wp:docPr id="3" name="图片 2" descr="C:\Users\Acer\AppData\Local\Temp\15664610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Acer\AppData\Local\Temp\1566461014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t>进入商城首页之后，在右上方点击“我的实验室”进入实验室。</w:t>
      </w:r>
    </w:p>
    <w:p>
      <w:pPr>
        <w:pStyle w:val="20"/>
        <w:numPr>
          <w:ilvl w:val="0"/>
          <w:numId w:val="0"/>
        </w:numPr>
        <w:ind w:left="720" w:hanging="720"/>
      </w:pPr>
      <w:bookmarkStart w:id="6" w:name="_Toc534991741"/>
      <w:r>
        <w:rPr>
          <w:rFonts w:hint="eastAsia"/>
        </w:rPr>
        <w:t>1.</w:t>
      </w:r>
      <w:r>
        <w:t xml:space="preserve">2.2 </w:t>
      </w:r>
      <w:r>
        <w:rPr>
          <w:rFonts w:hint="eastAsia"/>
        </w:rPr>
        <w:t>申请加入实验室</w:t>
      </w:r>
      <w:bookmarkEnd w:id="6"/>
    </w:p>
    <w:p>
      <w:r>
        <w:drawing>
          <wp:inline distT="0" distB="0" distL="0" distR="0">
            <wp:extent cx="5274310" cy="33235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4"/>
        </w:numPr>
        <w:ind w:firstLineChars="0"/>
      </w:pPr>
      <w:r>
        <w:rPr>
          <w:rFonts w:hint="eastAsia"/>
        </w:rPr>
        <w:t>选择左侧的“加入实验室”，“创建实验室”的具体流程请参见“华中科技大学耗材易购平台使用手册-实验室负责人”中，有详细介绍；</w:t>
      </w:r>
    </w:p>
    <w:p>
      <w:r>
        <w:pict>
          <v:rect id="矩形 7" o:spid="_x0000_s2059" o:spt="1" style="position:absolute;left:0pt;margin-left:364.5pt;margin-top:41.7pt;height:50.5pt;width:41.85pt;z-index:251658240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">
            <v:path/>
            <v:fill on="f" focussize="0,0"/>
            <v:stroke weight="1.5pt" color="#FF0000"/>
            <v:imagedata o:title=""/>
            <o:lock v:ext="edit"/>
          </v:rect>
        </w:pict>
      </w:r>
      <w:r>
        <w:pict>
          <v:rect id="矩形 8" o:spid="_x0000_s2058" o:spt="1" style="position:absolute;left:0pt;margin-left:23.5pt;margin-top:-1.8pt;height:29.5pt;width:371.5pt;z-index:251660288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">
            <v:path/>
            <v:fill on="f" focussize="0,0"/>
            <v:stroke weight="1.5pt" color="#FF0000"/>
            <v:imagedata o:title=""/>
            <o:lock v:ext="edit"/>
          </v:rect>
        </w:pict>
      </w:r>
      <w:r>
        <w:drawing>
          <wp:inline distT="0" distB="0" distL="0" distR="0">
            <wp:extent cx="5274310" cy="2864485"/>
            <wp:effectExtent l="0" t="0" r="254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4"/>
        </w:numPr>
        <w:ind w:firstLineChars="0"/>
      </w:pPr>
      <w:r>
        <w:rPr>
          <w:rFonts w:hint="eastAsia"/>
        </w:rPr>
        <w:t>“查找实验室”页面中会显示所有已创建的实验室，可以通过“实验室名称”或者“负责人姓名”来搜索想要加入的实验室；</w:t>
      </w:r>
    </w:p>
    <w:p>
      <w:pPr>
        <w:pStyle w:val="15"/>
        <w:numPr>
          <w:ilvl w:val="0"/>
          <w:numId w:val="4"/>
        </w:numPr>
        <w:ind w:firstLineChars="0"/>
      </w:pPr>
      <w:r>
        <w:rPr>
          <w:rFonts w:hint="eastAsia"/>
        </w:rPr>
        <w:t>点击实验室信息右侧的“申请加入”可向实验室负责人发送加入申请。</w:t>
      </w:r>
    </w:p>
    <w:p>
      <w:pPr>
        <w:pStyle w:val="16"/>
        <w:numPr>
          <w:ilvl w:val="0"/>
          <w:numId w:val="0"/>
        </w:numPr>
      </w:pPr>
      <w:bookmarkStart w:id="7" w:name="_Toc534991742"/>
      <w:r>
        <w:rPr>
          <w:rFonts w:hint="eastAsia"/>
        </w:rPr>
        <w:t>1.</w:t>
      </w:r>
      <w:r>
        <w:t>3 在实验室中添加经费</w:t>
      </w:r>
      <w:bookmarkEnd w:id="7"/>
    </w:p>
    <w:p>
      <w:pPr>
        <w:pStyle w:val="20"/>
        <w:numPr>
          <w:ilvl w:val="0"/>
          <w:numId w:val="0"/>
        </w:numPr>
        <w:ind w:left="720" w:hanging="720"/>
      </w:pPr>
      <w:bookmarkStart w:id="8" w:name="_Toc534991743"/>
      <w:r>
        <w:rPr>
          <w:rFonts w:hint="eastAsia"/>
        </w:rPr>
        <w:t>1.</w:t>
      </w:r>
      <w:r>
        <w:t>3.1添加经费</w:t>
      </w:r>
      <w:bookmarkEnd w:id="8"/>
    </w:p>
    <w:p>
      <w:r>
        <w:drawing>
          <wp:inline distT="0" distB="0" distL="0" distR="0">
            <wp:extent cx="5274310" cy="2548255"/>
            <wp:effectExtent l="0" t="0" r="2540" b="444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1）若名下有可用经费账户，可在“经费”&gt;“经费管理”&gt;“新建经费账户”中添加所在的实验室中，但该功能有权限设置，首先需要联系实验室管理员为你开通添加经费的权限；</w:t>
      </w:r>
    </w:p>
    <w:p>
      <w:r>
        <w:rPr>
          <w:rFonts w:hint="eastAsia"/>
        </w:rPr>
        <w:t>2）开通相关权限之后，在“账户名称”的下拉菜单，系统会从从财务系统中调取您名下所有可用的经费账户名称，选择要添加的账户，会自动匹配账户号码；</w:t>
      </w:r>
    </w:p>
    <w:p>
      <w:r>
        <w:t>3）选择好之后无需做其他任何设置，直接点击页面底部的“确认”即可成功添加；</w:t>
      </w:r>
    </w:p>
    <w:p>
      <w:r>
        <w:rPr>
          <w:rFonts w:hint="eastAsia"/>
        </w:rPr>
        <w:t>4）只有经费负责人以及经费在财务系统中的被授权人，可以使用该经费审核订单。</w:t>
      </w:r>
    </w:p>
    <w:p>
      <w:pPr>
        <w:pStyle w:val="20"/>
        <w:numPr>
          <w:ilvl w:val="0"/>
          <w:numId w:val="0"/>
        </w:numPr>
        <w:ind w:left="720" w:hanging="720"/>
      </w:pPr>
      <w:bookmarkStart w:id="9" w:name="_Toc534991744"/>
      <w:r>
        <w:rPr>
          <w:rFonts w:hint="eastAsia"/>
        </w:rPr>
        <w:t>1.</w:t>
      </w:r>
      <w:r>
        <w:t>3.2 删除经费</w:t>
      </w:r>
      <w:bookmarkEnd w:id="9"/>
    </w:p>
    <w:p>
      <w:r>
        <w:pict>
          <v:group id="组合 3" o:spid="_x0000_s2055" o:spt="203" style="height:139.25pt;width:415.3pt;" coordorigin="-11470,0" coordsize="87451,29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">
            <o:lock v:ext="edit"/>
            <v:shape id="图片 11" o:spid="_x0000_s2056" o:spt="75" type="#_x0000_t75" style="position:absolute;left:-11470;top:0;height:29169;width:87450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MUtm+AAAA2wAAAA8AAABkcnMvZG93bnJldi54bWxET8uqwjAQ3Qv+QxjBnaaKiFSjqCC4cXFr&#10;Ed0NzdgWm0lpYq1/by4I7uZwnrPadKYSLTWutKxgMo5AEGdWl5wrSM+H0QKE88gaK8uk4E0ONut+&#10;b4Wxti/+ozbxuQgh7GJUUHhfx1K6rCCDbmxr4sDdbWPQB9jkUjf4CuGmktMomkuDJYeGAmvaF5Q9&#10;kqdRUN0ux+R0SSjtHB3O7W5m0ttVqeGg2y5BeOr8T/x1H3WYP4H/X8IBcv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EMUtm+AAAA2wAAAA8AAAAAAAAAAAAAAAAAnwIAAGRy&#10;cy9kb3ducmV2LnhtbFBLBQYAAAAABAAEAPcAAACKAwAAAAA=&#10;">
              <v:path arrowok="t"/>
              <v:fill on="f" focussize="0,0"/>
              <v:stroke on="f" joinstyle="miter"/>
              <v:imagedata r:id="rId8" o:title=""/>
              <o:lock v:ext="edit" aspectratio="t"/>
            </v:shape>
            <v:shape id="图片 12" o:spid="_x0000_s2057" o:spt="75" type="#_x0000_t75" style="position:absolute;left:0;top:1086;height:4762;width:16192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KeyK/AAAA2wAAAA8AAABkcnMvZG93bnJldi54bWxET02LwjAQvQv+hzALXmRN14NINYoIwh61&#10;68Xb2IxNd5tJSWJb/70RFrzN433OejvYRnTkQ+1YwdcsA0FcOl1zpeD8c/hcgggRWWPjmBQ8KMB2&#10;Mx6tMdeu5xN1RaxECuGQowITY5tLGUpDFsPMtcSJuzlvMSboK6k99incNnKeZQtpsebUYLClvaHy&#10;r7hbBbvFFYs+C9NfM1yCvx2Ko+72Sk0+ht0KRKQhvsX/7m+d5s/h9Us6QG6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insivwAAANsAAAAPAAAAAAAAAAAAAAAAAJ8CAABk&#10;cnMvZG93bnJldi54bWxQSwUGAAAAAAQABAD3AAAAiwMAAAAA&#10;">
              <v:path arrowok="t"/>
              <v:fill on="f" focussize="0,0"/>
              <v:stroke on="f" joinstyle="miter"/>
              <v:imagedata r:id="rId9" o:title=""/>
              <o:lock v:ext="edit" aspectratio="t"/>
            </v:shape>
            <w10:wrap type="none"/>
            <w10:anchorlock/>
          </v:group>
        </w:pict>
      </w:r>
    </w:p>
    <w:p>
      <w:pPr>
        <w:pStyle w:val="15"/>
        <w:numPr>
          <w:ilvl w:val="0"/>
          <w:numId w:val="5"/>
        </w:numPr>
        <w:ind w:firstLineChars="0"/>
      </w:pPr>
      <w:r>
        <w:rPr>
          <w:rFonts w:hint="eastAsia"/>
        </w:rPr>
        <w:t>对于不再需要的经费，可以在经费账户列表中进行归档，只可归档自己添加的经费账户，归档之后经费便不可在采购中使用。</w:t>
      </w:r>
    </w:p>
    <w:p>
      <w:r>
        <w:drawing>
          <wp:inline distT="0" distB="0" distL="0" distR="0">
            <wp:extent cx="5274310" cy="973455"/>
            <wp:effectExtent l="0" t="0" r="254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5"/>
        </w:numPr>
        <w:ind w:firstLineChars="0"/>
      </w:pPr>
      <w:r>
        <w:rPr>
          <w:rFonts w:hint="eastAsia"/>
        </w:rPr>
        <w:t>如需进一步删除，可在归档列表中将已归档的账户删除。</w:t>
      </w:r>
    </w:p>
    <w:p>
      <w:pPr>
        <w:pStyle w:val="17"/>
        <w:numPr>
          <w:ilvl w:val="0"/>
          <w:numId w:val="2"/>
        </w:numPr>
      </w:pPr>
      <w:bookmarkStart w:id="10" w:name="_Toc534991745"/>
      <w:r>
        <w:t>采购平台内商品</w:t>
      </w:r>
      <w:bookmarkEnd w:id="10"/>
    </w:p>
    <w:p>
      <w:pPr>
        <w:jc w:val="center"/>
      </w:pPr>
      <w:r>
        <w:drawing>
          <wp:inline distT="0" distB="0" distL="0" distR="0">
            <wp:extent cx="4591050" cy="2661920"/>
            <wp:effectExtent l="0" t="0" r="0" b="5080"/>
            <wp:docPr id="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8066" cy="266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0"/>
        </w:numPr>
      </w:pPr>
      <w:bookmarkStart w:id="11" w:name="_Toc534991746"/>
      <w:r>
        <w:rPr>
          <w:rFonts w:hint="eastAsia"/>
        </w:rPr>
        <w:t>2.</w:t>
      </w:r>
      <w:r>
        <w:t>1 采购人下单</w:t>
      </w:r>
      <w:bookmarkEnd w:id="11"/>
    </w:p>
    <w:p>
      <w:pPr>
        <w:pStyle w:val="20"/>
        <w:numPr>
          <w:ilvl w:val="0"/>
          <w:numId w:val="0"/>
        </w:numPr>
        <w:ind w:left="720" w:hanging="720"/>
      </w:pPr>
      <w:bookmarkStart w:id="12" w:name="_Toc534991747"/>
      <w:r>
        <w:rPr>
          <w:rFonts w:hint="eastAsia"/>
        </w:rPr>
        <w:t>2.</w:t>
      </w:r>
      <w:r>
        <w:t>1.1 选择商品</w:t>
      </w:r>
      <w:bookmarkEnd w:id="12"/>
    </w:p>
    <w:p>
      <w:r>
        <w:drawing>
          <wp:inline distT="0" distB="0" distL="0" distR="0">
            <wp:extent cx="5274310" cy="2163445"/>
            <wp:effectExtent l="0" t="0" r="2540" b="8255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1）采购人在商城选择要购买的商品，可以通过关键词搜索，或者分类导航来查找自己需要的商品。</w:t>
      </w:r>
    </w:p>
    <w:p>
      <w:r>
        <w:drawing>
          <wp:inline distT="0" distB="0" distL="0" distR="0">
            <wp:extent cx="5274310" cy="2818130"/>
            <wp:effectExtent l="0" t="0" r="2540" b="127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2）进入商品列表页之后，可通过页面左侧的分类栏进一步定位商品；在页面中间的筛选栏中通过品牌、经销商、价格对商品做筛选；更改商品的排序模式为按照价格或者销量来排序；</w:t>
      </w:r>
    </w:p>
    <w:p>
      <w:r>
        <w:drawing>
          <wp:inline distT="0" distB="0" distL="0" distR="0">
            <wp:extent cx="5274310" cy="2049780"/>
            <wp:effectExtent l="0" t="0" r="2540" b="7620"/>
            <wp:docPr id="1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3）找到所需要的商品之后，点击“加入购物车”，会显示该商品不同经销商的报价与供货周期供采购人参考。</w:t>
      </w:r>
    </w:p>
    <w:p>
      <w:pPr>
        <w:pStyle w:val="20"/>
        <w:numPr>
          <w:ilvl w:val="0"/>
          <w:numId w:val="0"/>
        </w:numPr>
        <w:ind w:left="720" w:hanging="720"/>
      </w:pPr>
      <w:bookmarkStart w:id="13" w:name="_Toc534991748"/>
      <w:r>
        <w:t>2.1.2确认订单信息</w:t>
      </w:r>
      <w:bookmarkEnd w:id="13"/>
    </w:p>
    <w:p>
      <w:r>
        <w:drawing>
          <wp:inline distT="0" distB="0" distL="0" distR="0">
            <wp:extent cx="5274310" cy="2466975"/>
            <wp:effectExtent l="0" t="0" r="2540" b="952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4）选择所在的实验室和订单审核人，订单审核人将决定该你的订单是否可以通过，并且为你的订单选择要支出的经费账户。</w:t>
      </w:r>
    </w:p>
    <w:p>
      <w:r>
        <w:rPr>
          <w:rFonts w:hint="eastAsia"/>
        </w:rPr>
        <w:t>5）若采购人自己也是订单审核人，也可选择自己为审核人，由自己来审核并选择支出经费。</w:t>
      </w:r>
    </w:p>
    <w:p>
      <w:r>
        <w:drawing>
          <wp:inline distT="0" distB="0" distL="0" distR="0">
            <wp:extent cx="5274310" cy="3133725"/>
            <wp:effectExtent l="0" t="0" r="2540" b="9525"/>
            <wp:docPr id="1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6）填写收件人信息，并核对商品信息是否无误，确认则点击“提交订单”。</w:t>
      </w:r>
    </w:p>
    <w:p>
      <w:pPr>
        <w:pStyle w:val="20"/>
        <w:numPr>
          <w:ilvl w:val="0"/>
          <w:numId w:val="0"/>
        </w:numPr>
        <w:ind w:left="720" w:hanging="720"/>
      </w:pPr>
      <w:bookmarkStart w:id="14" w:name="_Toc534991749"/>
      <w:r>
        <w:rPr>
          <w:rFonts w:hint="eastAsia"/>
        </w:rPr>
        <w:t>2.</w:t>
      </w:r>
      <w:r>
        <w:t>1.3 查看订单当前的状态</w:t>
      </w:r>
      <w:bookmarkEnd w:id="14"/>
    </w:p>
    <w:p>
      <w:r>
        <w:drawing>
          <wp:inline distT="0" distB="0" distL="0" distR="0">
            <wp:extent cx="5274310" cy="1842770"/>
            <wp:effectExtent l="0" t="0" r="2540" b="508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7）下单成功之后，可在“实验室管理”&gt;“采购”&gt;“我的订单”中查看所下订单当前的状态，几个子菜单的含义分别为：</w:t>
      </w:r>
    </w:p>
    <w:p>
      <w:r>
        <w:rPr>
          <w:rFonts w:hint="eastAsia"/>
        </w:rPr>
        <w:t>待审核：等待实验室审核人员审核的订单；</w:t>
      </w:r>
    </w:p>
    <w:p>
      <w:r>
        <w:rPr>
          <w:rFonts w:hint="eastAsia"/>
        </w:rPr>
        <w:t>审批中：实验室审核人员通过，等待学院或相关职能处老师审批的订单；</w:t>
      </w:r>
    </w:p>
    <w:p>
      <w:r>
        <w:rPr>
          <w:rFonts w:hint="eastAsia"/>
        </w:rPr>
        <w:t>采购中：已通过审批，等待经销商确认、发货与待签收的订单；</w:t>
      </w:r>
    </w:p>
    <w:p>
      <w:r>
        <w:rPr>
          <w:rFonts w:hint="eastAsia"/>
        </w:rPr>
        <w:t>已签收：所有签收之后的订单。</w:t>
      </w:r>
    </w:p>
    <w:p>
      <w:pPr>
        <w:pStyle w:val="16"/>
        <w:numPr>
          <w:ilvl w:val="0"/>
          <w:numId w:val="0"/>
        </w:numPr>
      </w:pPr>
      <w:bookmarkStart w:id="15" w:name="_Toc534991750"/>
      <w:r>
        <w:rPr>
          <w:rFonts w:hint="eastAsia"/>
        </w:rPr>
        <w:t>2.</w:t>
      </w:r>
      <w:r>
        <w:t>2 经费负责人审核</w:t>
      </w:r>
      <w:bookmarkEnd w:id="15"/>
    </w:p>
    <w:p>
      <w:r>
        <w:drawing>
          <wp:inline distT="0" distB="0" distL="114300" distR="114300">
            <wp:extent cx="5269230" cy="1628140"/>
            <wp:effectExtent l="0" t="0" r="762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rcRect t="2445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6"/>
        </w:numPr>
        <w:ind w:firstLineChars="0"/>
      </w:pPr>
      <w:r>
        <w:rPr>
          <w:rFonts w:hint="eastAsia"/>
        </w:rPr>
        <w:t>采购人成功提交订单之后，实验室的订单审核人在“采购”&gt;“订单审核”中查看所有待审核的订单。</w:t>
      </w:r>
    </w:p>
    <w:p>
      <w:pPr>
        <w:jc w:val="center"/>
      </w:pPr>
      <w:r>
        <w:drawing>
          <wp:inline distT="0" distB="0" distL="0" distR="0">
            <wp:extent cx="3829050" cy="3912235"/>
            <wp:effectExtent l="0" t="0" r="0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29187" cy="391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2）审核人在审核订单时，需要选择要使用的经费卡、支出类别，并选择订单的签收人（如果实验室没有设置专门的签收人，则无须选择，默认为采购人自己签收）。</w:t>
      </w:r>
      <w:r>
        <w:rPr>
          <w:rFonts w:hint="eastAsia"/>
          <w:b/>
        </w:rPr>
        <w:t>审核通过之后，系统将冻结该笔资金，保证在结算时候资金不被占用。</w:t>
      </w:r>
    </w:p>
    <w:p>
      <w:pPr>
        <w:pStyle w:val="16"/>
        <w:numPr>
          <w:ilvl w:val="0"/>
          <w:numId w:val="0"/>
        </w:numPr>
      </w:pPr>
      <w:bookmarkStart w:id="16" w:name="_Toc534991751"/>
      <w:r>
        <w:rPr>
          <w:rFonts w:hint="eastAsia"/>
        </w:rPr>
        <w:t>2.</w:t>
      </w:r>
      <w:r>
        <w:t>3管理部门审批</w:t>
      </w:r>
      <w:bookmarkEnd w:id="16"/>
    </w:p>
    <w:p>
      <w:pPr>
        <w:rPr>
          <w:rFonts w:hint="eastAsia"/>
        </w:rPr>
      </w:pPr>
      <w:r>
        <w:drawing>
          <wp:inline distT="0" distB="0" distL="114300" distR="114300">
            <wp:extent cx="5268595" cy="1856105"/>
            <wp:effectExtent l="0" t="0" r="8255" b="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rcRect t="229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1）订单状态为审批中时，可以点击查看来查看当前订单的审批进度</w:t>
      </w:r>
    </w:p>
    <w:p>
      <w:r>
        <w:t>2）</w:t>
      </w:r>
      <w:r>
        <w:rPr>
          <w:rFonts w:hint="eastAsia"/>
        </w:rPr>
        <w:t>审批通过之后，订单状态会变成“待确认”，并流转入经销商后台进行确认。</w:t>
      </w:r>
    </w:p>
    <w:p>
      <w:r>
        <w:rPr>
          <w:rFonts w:hint="eastAsia"/>
        </w:rPr>
        <w:t>3）若审批没有通过，将返回由审批人员所填写的“取消理由”，</w:t>
      </w:r>
      <w:r>
        <w:rPr>
          <w:rFonts w:hint="eastAsia"/>
          <w:b/>
        </w:rPr>
        <w:t>并且解冻之前所冻结的经费</w:t>
      </w:r>
      <w:r>
        <w:rPr>
          <w:rFonts w:hint="eastAsia"/>
        </w:rPr>
        <w:t>。</w:t>
      </w:r>
    </w:p>
    <w:p>
      <w:pPr>
        <w:pStyle w:val="16"/>
        <w:numPr>
          <w:ilvl w:val="0"/>
          <w:numId w:val="0"/>
        </w:numPr>
      </w:pPr>
      <w:bookmarkStart w:id="17" w:name="_Toc534991752"/>
      <w:r>
        <w:t>2.4签收人签收</w:t>
      </w:r>
      <w:bookmarkEnd w:id="17"/>
    </w:p>
    <w:p>
      <w:r>
        <w:drawing>
          <wp:inline distT="0" distB="0" distL="114300" distR="114300">
            <wp:extent cx="5272405" cy="2005965"/>
            <wp:effectExtent l="0" t="0" r="4445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rcRect t="2040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7"/>
        </w:numPr>
        <w:ind w:firstLineChars="0"/>
      </w:pPr>
      <w:r>
        <w:rPr>
          <w:rFonts w:hint="eastAsia"/>
        </w:rPr>
        <w:t>经销商确认订单信息无误，将点击发货，订单状态变为“待签收”。</w:t>
      </w:r>
    </w:p>
    <w:p>
      <w:pPr>
        <w:pStyle w:val="15"/>
        <w:numPr>
          <w:ilvl w:val="0"/>
          <w:numId w:val="7"/>
        </w:numPr>
        <w:ind w:firstLineChars="0"/>
      </w:pPr>
      <w:r>
        <w:t>若实验室没有设置签收负责人，由申购人在</w:t>
      </w:r>
      <w:r>
        <w:rPr>
          <w:rFonts w:hint="eastAsia"/>
        </w:rPr>
        <w:t>“我的订单”&gt;“采购中”页面进行点击“一键签收”，如上图所示，完成签收。</w:t>
      </w:r>
    </w:p>
    <w:p>
      <w:r>
        <w:drawing>
          <wp:inline distT="0" distB="0" distL="114300" distR="114300">
            <wp:extent cx="5267960" cy="1772920"/>
            <wp:effectExtent l="0" t="0" r="8890" b="1778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7"/>
        </w:numPr>
        <w:ind w:firstLineChars="0"/>
      </w:pPr>
      <w:r>
        <w:t>若实验室设置了签收负责人，申购人可在</w:t>
      </w:r>
      <w:r>
        <w:rPr>
          <w:rFonts w:hint="eastAsia"/>
        </w:rPr>
        <w:t>“我的订单”&gt;“采购中”页面点击订单号最右侧操作列的“查看签收人”按钮，查看由哪位老师或同学签收，如上图所示。</w:t>
      </w:r>
    </w:p>
    <w:p>
      <w:r>
        <w:drawing>
          <wp:inline distT="0" distB="0" distL="114300" distR="114300">
            <wp:extent cx="5268595" cy="2246630"/>
            <wp:effectExtent l="0" t="0" r="8255" b="127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rcRect t="1787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4</w:t>
      </w:r>
      <w:r>
        <w:rPr>
          <w:rFonts w:hint="eastAsia"/>
        </w:rPr>
        <w:t>）签收负责人在“订单签收”页面中对订单进行签收，如上图所示。</w:t>
      </w:r>
    </w:p>
    <w:p>
      <w:pPr>
        <w:pStyle w:val="16"/>
        <w:numPr>
          <w:ilvl w:val="0"/>
          <w:numId w:val="0"/>
        </w:numPr>
      </w:pPr>
      <w:bookmarkStart w:id="18" w:name="_Toc534991753"/>
      <w:r>
        <w:rPr>
          <w:rFonts w:hint="eastAsia"/>
        </w:rPr>
        <w:t>2.</w:t>
      </w:r>
      <w:r>
        <w:t>5验收人验收</w:t>
      </w:r>
      <w:bookmarkEnd w:id="18"/>
    </w:p>
    <w:p>
      <w:r>
        <w:drawing>
          <wp:inline distT="0" distB="0" distL="0" distR="0">
            <wp:extent cx="5274310" cy="2607945"/>
            <wp:effectExtent l="0" t="0" r="2540" b="1905"/>
            <wp:docPr id="2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8"/>
        </w:numPr>
        <w:ind w:firstLineChars="0"/>
      </w:pPr>
      <w:r>
        <w:rPr>
          <w:rFonts w:hint="eastAsia"/>
        </w:rPr>
        <w:t>操作完签收之后，订单状态会变为“待验收”，在待验收状态下，若对货物质量不满意，还可以向供应商申请退货，具体在“我的订单”&gt;“已签收”中，点击相应订单后的“退货”按钮，如上图所示，经销商同意之后便可成功退货，同时</w:t>
      </w:r>
      <w:r>
        <w:rPr>
          <w:rFonts w:hint="eastAsia"/>
          <w:b/>
        </w:rPr>
        <w:t>系统也会解冻之前所冻结的资金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72405" cy="2390775"/>
            <wp:effectExtent l="0" t="0" r="4445" b="952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2）若货物没有问题，验收负责人便可在“验收管理”&gt;“待验收”页面上操作验收，如上图所示。</w:t>
      </w:r>
    </w:p>
    <w:p>
      <w:r>
        <w:drawing>
          <wp:inline distT="0" distB="0" distL="0" distR="0">
            <wp:extent cx="5274310" cy="922020"/>
            <wp:effectExtent l="0" t="0" r="2540" b="0"/>
            <wp:docPr id="2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1842135</wp:posOffset>
            </wp:positionH>
            <wp:positionV relativeFrom="paragraph">
              <wp:posOffset>29845</wp:posOffset>
            </wp:positionV>
            <wp:extent cx="1616075" cy="1017270"/>
            <wp:effectExtent l="0" t="0" r="3175" b="0"/>
            <wp:wrapNone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" r="2114" b="2357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616127" cy="101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r>
        <w:rPr>
          <w:rFonts w:hint="eastAsia"/>
        </w:rPr>
        <w:t>3）操作完验收之后，订单状态将修改为“已验收”，在“验收管理”&gt;“已验收”页面点击“查看”可以看到与该订单相关的各类表单：</w:t>
      </w:r>
    </w:p>
    <w:p>
      <w:pPr>
        <w:pStyle w:val="15"/>
        <w:numPr>
          <w:ilvl w:val="0"/>
          <w:numId w:val="9"/>
        </w:numPr>
        <w:ind w:firstLineChars="0"/>
      </w:pPr>
      <w:r>
        <w:rPr>
          <w:rFonts w:hint="eastAsia"/>
        </w:rPr>
        <w:t>审批表主要展示了该订单所经过的所有审批环节的详细信息；</w:t>
      </w:r>
    </w:p>
    <w:p>
      <w:pPr>
        <w:pStyle w:val="15"/>
        <w:numPr>
          <w:ilvl w:val="0"/>
          <w:numId w:val="9"/>
        </w:numPr>
        <w:ind w:firstLineChars="0"/>
      </w:pPr>
      <w:r>
        <w:rPr>
          <w:rFonts w:hint="eastAsia"/>
        </w:rPr>
        <w:t>流水表展示了订单的基本采购信息，可供实验室留存以备随时核查；</w:t>
      </w:r>
    </w:p>
    <w:p>
      <w:pPr>
        <w:pStyle w:val="15"/>
        <w:numPr>
          <w:ilvl w:val="0"/>
          <w:numId w:val="9"/>
        </w:numPr>
        <w:ind w:firstLineChars="0"/>
      </w:pPr>
      <w:r>
        <w:rPr>
          <w:rFonts w:hint="eastAsia"/>
        </w:rPr>
        <w:t>验收单是根据学校的验收流程来制定的，需要打印出来并线下填写完毕，在结账前交给负责对账的部门。</w:t>
      </w:r>
    </w:p>
    <w:p>
      <w:pPr>
        <w:pStyle w:val="16"/>
        <w:numPr>
          <w:ilvl w:val="0"/>
          <w:numId w:val="0"/>
        </w:numPr>
      </w:pPr>
      <w:bookmarkStart w:id="19" w:name="_Toc534991754"/>
      <w:r>
        <w:rPr>
          <w:rFonts w:hint="eastAsia"/>
        </w:rPr>
        <w:t>2.</w:t>
      </w:r>
      <w:r>
        <w:t>6统一结算</w:t>
      </w:r>
      <w:bookmarkEnd w:id="19"/>
    </w:p>
    <w:p>
      <w:pPr>
        <w:ind w:firstLine="420" w:firstLineChars="200"/>
      </w:pPr>
      <w:r>
        <w:t>平台内订单验收完成之后，无需线下再去报销，</w:t>
      </w:r>
      <w:r>
        <w:rPr>
          <w:rFonts w:hint="eastAsia"/>
        </w:rPr>
        <w:t>经销商会定期批量将所有订单打成一张发票，与校内相关部门进行对账报销。对于报账所需的其他材料，如验收单等，请根据相关部门的要求进行提交。</w:t>
      </w:r>
    </w:p>
    <w:p>
      <w:pPr>
        <w:pStyle w:val="17"/>
      </w:pPr>
      <w:bookmarkStart w:id="20" w:name="_Toc534991755"/>
      <w:r>
        <w:t>三、自购商品备案</w:t>
      </w:r>
      <w:bookmarkEnd w:id="20"/>
    </w:p>
    <w:p>
      <w:pPr>
        <w:pStyle w:val="16"/>
        <w:numPr>
          <w:ilvl w:val="0"/>
          <w:numId w:val="0"/>
        </w:numPr>
      </w:pPr>
      <w:bookmarkStart w:id="21" w:name="_Toc534991756"/>
      <w:r>
        <w:rPr>
          <w:rFonts w:hint="eastAsia"/>
        </w:rPr>
        <w:t>3.</w:t>
      </w:r>
      <w:r>
        <w:t>1申购人填写自购信息</w:t>
      </w:r>
      <w:bookmarkEnd w:id="21"/>
    </w:p>
    <w:p>
      <w:r>
        <w:drawing>
          <wp:inline distT="0" distB="0" distL="0" distR="0">
            <wp:extent cx="5274310" cy="3171190"/>
            <wp:effectExtent l="0" t="0" r="2540" b="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1）对于平台内商品无法满足的需要，可以线下采购，然后在系统的“自购备案”模块，填写采购相关的信息；需要注意自购备案不能购买填写完成后点击下一步，选择实验室与审核人；</w:t>
      </w:r>
    </w:p>
    <w:p>
      <w:pPr>
        <w:pStyle w:val="16"/>
        <w:numPr>
          <w:ilvl w:val="0"/>
          <w:numId w:val="0"/>
        </w:numPr>
      </w:pPr>
      <w:bookmarkStart w:id="22" w:name="_Toc534991757"/>
      <w:r>
        <w:t>3.2 经费负责人审核</w:t>
      </w:r>
      <w:bookmarkEnd w:id="22"/>
    </w:p>
    <w:p>
      <w:pPr>
        <w:ind w:firstLine="420" w:firstLineChars="200"/>
      </w:pPr>
      <w:r>
        <w:t>申购人填写完采购信息之后，订单将流转到相应的审核人处审核订单，审核方式与位置与平台内订单一致，审核通过之后，将自动在财务系统中冻结相应资金。</w:t>
      </w:r>
    </w:p>
    <w:p>
      <w:pPr>
        <w:pStyle w:val="16"/>
        <w:numPr>
          <w:ilvl w:val="0"/>
          <w:numId w:val="0"/>
        </w:numPr>
      </w:pPr>
      <w:bookmarkStart w:id="23" w:name="_Toc534991758"/>
      <w:r>
        <w:rPr>
          <w:rFonts w:hint="eastAsia"/>
        </w:rPr>
        <w:t>3.</w:t>
      </w:r>
      <w:r>
        <w:t>3 管理部门审批</w:t>
      </w:r>
      <w:bookmarkEnd w:id="23"/>
    </w:p>
    <w:p>
      <w:pPr>
        <w:ind w:firstLine="420" w:firstLineChars="200"/>
      </w:pPr>
      <w:r>
        <w:rPr>
          <w:rFonts w:hint="eastAsia"/>
        </w:rPr>
        <w:t>订单需要由学院相应负责人与采购与招标中心老师审批，申购人可在“我的订单”中查看具体审批人员，具体操作方式与平台订单一致。</w:t>
      </w:r>
    </w:p>
    <w:p>
      <w:pPr>
        <w:pStyle w:val="16"/>
        <w:numPr>
          <w:ilvl w:val="0"/>
          <w:numId w:val="0"/>
        </w:numPr>
      </w:pPr>
      <w:bookmarkStart w:id="24" w:name="_Toc534991759"/>
      <w:r>
        <w:rPr>
          <w:rFonts w:hint="eastAsia"/>
        </w:rPr>
        <w:t>3.</w:t>
      </w:r>
      <w:r>
        <w:t>4 签收人签收</w:t>
      </w:r>
      <w:bookmarkEnd w:id="24"/>
    </w:p>
    <w:p>
      <w:pPr>
        <w:ind w:firstLine="420" w:firstLineChars="200"/>
      </w:pPr>
      <w:r>
        <w:t>管理部门审批通过之后，订单状态将直接变为“待签收”，具体签收方式与平台内订单一致。</w:t>
      </w:r>
    </w:p>
    <w:p>
      <w:pPr>
        <w:pStyle w:val="16"/>
        <w:numPr>
          <w:ilvl w:val="0"/>
          <w:numId w:val="0"/>
        </w:numPr>
      </w:pPr>
      <w:bookmarkStart w:id="25" w:name="_Toc534991760"/>
      <w:r>
        <w:rPr>
          <w:rFonts w:hint="eastAsia"/>
        </w:rPr>
        <w:t>3.</w:t>
      </w:r>
      <w:r>
        <w:t>5 验收人验收</w:t>
      </w:r>
      <w:bookmarkEnd w:id="25"/>
    </w:p>
    <w:p>
      <w:pPr>
        <w:ind w:firstLine="420" w:firstLineChars="200"/>
      </w:pPr>
      <w:r>
        <w:t>订单签收完成之后，状态将自动变为“待验收”，具体验收方式及规则与平台内订单一致。</w:t>
      </w:r>
      <w:bookmarkStart w:id="26" w:name="_Toc534991762"/>
      <w:r>
        <w:rPr>
          <w:b/>
          <w:sz w:val="28"/>
          <w:szCs w:val="28"/>
        </w:rPr>
        <w:t>四、物料管理</w:t>
      </w:r>
      <w:bookmarkEnd w:id="26"/>
    </w:p>
    <w:p>
      <w:pPr>
        <w:pStyle w:val="16"/>
        <w:numPr>
          <w:ilvl w:val="0"/>
          <w:numId w:val="0"/>
        </w:numPr>
      </w:pPr>
      <w:bookmarkStart w:id="27" w:name="_Toc534991763"/>
      <w:r>
        <w:rPr>
          <w:rFonts w:hint="eastAsia"/>
        </w:rPr>
        <w:t>4.</w:t>
      </w:r>
      <w:r>
        <w:t>1</w:t>
      </w:r>
      <w:r>
        <w:rPr>
          <w:rFonts w:hint="eastAsia"/>
        </w:rPr>
        <w:t>物料入库</w:t>
      </w:r>
      <w:bookmarkEnd w:id="27"/>
    </w:p>
    <w:p>
      <w:r>
        <w:drawing>
          <wp:inline distT="0" distB="0" distL="0" distR="0">
            <wp:extent cx="5274310" cy="2320290"/>
            <wp:effectExtent l="0" t="0" r="2540" b="3810"/>
            <wp:docPr id="3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0"/>
        </w:numPr>
        <w:ind w:firstLineChars="0"/>
      </w:pPr>
      <w:r>
        <w:t>订单签收之后，订单中的商品将自动加入实验室的物料模块中，如上图所示；</w:t>
      </w:r>
    </w:p>
    <w:p>
      <w:pPr>
        <w:pStyle w:val="15"/>
        <w:numPr>
          <w:ilvl w:val="0"/>
          <w:numId w:val="10"/>
        </w:numPr>
        <w:ind w:firstLineChars="0"/>
      </w:pPr>
      <w:r>
        <w:t>平台内订单根据分类的不同，将自动加入相应的“试剂”、“耗材”等列表中；</w:t>
      </w:r>
    </w:p>
    <w:p>
      <w:pPr>
        <w:pStyle w:val="15"/>
        <w:numPr>
          <w:ilvl w:val="0"/>
          <w:numId w:val="10"/>
        </w:numPr>
        <w:ind w:firstLineChars="0"/>
      </w:pPr>
      <w:r>
        <w:t>非平台订单如果需要开启物料统计，需要实验室管理员在“物料类型”管理中开启“自采”类型。</w:t>
      </w:r>
    </w:p>
    <w:p>
      <w:pPr>
        <w:pStyle w:val="16"/>
        <w:numPr>
          <w:ilvl w:val="0"/>
          <w:numId w:val="0"/>
        </w:numPr>
      </w:pPr>
      <w:bookmarkStart w:id="28" w:name="_Toc534991764"/>
      <w:r>
        <w:rPr>
          <w:rFonts w:hint="eastAsia"/>
        </w:rPr>
        <w:t>4.</w:t>
      </w:r>
      <w:r>
        <w:t>2 申请领用</w:t>
      </w:r>
      <w:bookmarkEnd w:id="28"/>
    </w:p>
    <w:p>
      <w:r>
        <w:drawing>
          <wp:inline distT="0" distB="0" distL="0" distR="0">
            <wp:extent cx="5274310" cy="2573655"/>
            <wp:effectExtent l="0" t="0" r="2540" b="0"/>
            <wp:docPr id="4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rcRect l="18896" t="19849" r="28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1）</w:t>
      </w:r>
      <w:r>
        <w:t>点击“物料列表”页面的“领用”，实验室成员可对特定的物料进行领用申请；</w:t>
      </w:r>
    </w:p>
    <w:p>
      <w:r>
        <w:drawing>
          <wp:inline distT="0" distB="0" distL="0" distR="0">
            <wp:extent cx="5274310" cy="1341120"/>
            <wp:effectExtent l="0" t="0" r="2540" b="0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rcRect l="5783" r="12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2）实验室管理员可在“物料”&gt;</w:t>
      </w:r>
      <w:r>
        <w:t>”审核申请”页，审核所有的领用申请，如上图所示。</w:t>
      </w:r>
    </w:p>
    <w:p>
      <w:pPr>
        <w:pStyle w:val="16"/>
        <w:numPr>
          <w:ilvl w:val="0"/>
          <w:numId w:val="0"/>
        </w:numPr>
      </w:pPr>
      <w:bookmarkStart w:id="29" w:name="_Toc534991765"/>
      <w:r>
        <w:rPr>
          <w:rFonts w:hint="eastAsia"/>
        </w:rPr>
        <w:t>4.</w:t>
      </w:r>
      <w:r>
        <w:t>3 查看我的物料</w:t>
      </w:r>
      <w:bookmarkEnd w:id="29"/>
    </w:p>
    <w:p>
      <w:r>
        <w:drawing>
          <wp:inline distT="0" distB="0" distL="0" distR="0">
            <wp:extent cx="5274310" cy="1805940"/>
            <wp:effectExtent l="0" t="0" r="2540" b="3810"/>
            <wp:docPr id="4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领用申请人可在“实验台”&gt;“我的实验材料”页面，查看所有成功领用的物料。</w:t>
      </w:r>
    </w:p>
    <w:p>
      <w:pPr>
        <w:jc w:val="center"/>
      </w:pPr>
    </w:p>
    <w:p>
      <w:pPr>
        <w:jc w:val="center"/>
      </w:pPr>
    </w:p>
    <w:p>
      <w:pPr>
        <w:pStyle w:val="15"/>
        <w:ind w:left="432" w:firstLine="0" w:firstLineChars="0"/>
        <w:jc w:val="center"/>
        <w:rPr>
          <w:b/>
          <w:sz w:val="36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31E79"/>
    <w:multiLevelType w:val="multilevel"/>
    <w:tmpl w:val="0DC31E79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2B2F5F1E"/>
    <w:multiLevelType w:val="multilevel"/>
    <w:tmpl w:val="2B2F5F1E"/>
    <w:lvl w:ilvl="0" w:tentative="0">
      <w:start w:val="1"/>
      <w:numFmt w:val="bullet"/>
      <w:lvlText w:val="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2DFD7FA9"/>
    <w:multiLevelType w:val="multilevel"/>
    <w:tmpl w:val="2DFD7FA9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E3570D1"/>
    <w:multiLevelType w:val="multilevel"/>
    <w:tmpl w:val="2E3570D1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84872B7"/>
    <w:multiLevelType w:val="multilevel"/>
    <w:tmpl w:val="384872B7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F4C363A"/>
    <w:multiLevelType w:val="multilevel"/>
    <w:tmpl w:val="5F4C363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4A443DF"/>
    <w:multiLevelType w:val="multilevel"/>
    <w:tmpl w:val="64A443DF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pStyle w:val="16"/>
      <w:lvlText w:val="%1.%2"/>
      <w:lvlJc w:val="left"/>
      <w:pPr>
        <w:ind w:left="785" w:hanging="360"/>
      </w:pPr>
      <w:rPr>
        <w:rFonts w:hint="default"/>
      </w:rPr>
    </w:lvl>
    <w:lvl w:ilvl="2" w:tentative="0">
      <w:start w:val="1"/>
      <w:numFmt w:val="decimal"/>
      <w:pStyle w:val="20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67A871CF"/>
    <w:multiLevelType w:val="multilevel"/>
    <w:tmpl w:val="67A871CF"/>
    <w:lvl w:ilvl="0" w:tentative="0">
      <w:start w:val="1"/>
      <w:numFmt w:val="japaneseCounting"/>
      <w:lvlText w:val="%1、"/>
      <w:lvlJc w:val="left"/>
      <w:pPr>
        <w:ind w:left="580" w:hanging="5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7FE5B76"/>
    <w:multiLevelType w:val="multilevel"/>
    <w:tmpl w:val="67FE5B76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1F63438"/>
    <w:multiLevelType w:val="multilevel"/>
    <w:tmpl w:val="71F63438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4"/>
  </w:num>
  <w:num w:numId="7">
    <w:abstractNumId w:val="8"/>
  </w:num>
  <w:num w:numId="8">
    <w:abstractNumId w:val="5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B31AD"/>
    <w:rsid w:val="006655B5"/>
    <w:rsid w:val="00AB31AD"/>
    <w:rsid w:val="00B94297"/>
    <w:rsid w:val="59E711AA"/>
    <w:rsid w:val="5EC9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uiPriority w:val="39"/>
    <w:pPr>
      <w:ind w:left="840" w:leftChars="400"/>
    </w:p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4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uiPriority w:val="39"/>
  </w:style>
  <w:style w:type="paragraph" w:styleId="9">
    <w:name w:val="toc 2"/>
    <w:basedOn w:val="1"/>
    <w:next w:val="1"/>
    <w:unhideWhenUsed/>
    <w:uiPriority w:val="39"/>
    <w:pPr>
      <w:ind w:left="420" w:leftChars="200"/>
    </w:pPr>
  </w:style>
  <w:style w:type="character" w:styleId="12">
    <w:name w:val="Hyperlink"/>
    <w:basedOn w:val="11"/>
    <w:unhideWhenUsed/>
    <w:uiPriority w:val="99"/>
    <w:rPr>
      <w:color w:val="0000FF" w:themeColor="hyperlink"/>
      <w:u w:val="single"/>
    </w:rPr>
  </w:style>
  <w:style w:type="character" w:customStyle="1" w:styleId="13">
    <w:name w:val="页眉 Char"/>
    <w:basedOn w:val="11"/>
    <w:link w:val="7"/>
    <w:semiHidden/>
    <w:uiPriority w:val="99"/>
    <w:rPr>
      <w:sz w:val="18"/>
      <w:szCs w:val="18"/>
    </w:rPr>
  </w:style>
  <w:style w:type="character" w:customStyle="1" w:styleId="14">
    <w:name w:val="页脚 Char"/>
    <w:basedOn w:val="11"/>
    <w:link w:val="6"/>
    <w:semiHidden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paragraph" w:customStyle="1" w:styleId="16">
    <w:name w:val="二级标题"/>
    <w:basedOn w:val="3"/>
    <w:next w:val="1"/>
    <w:link w:val="18"/>
    <w:qFormat/>
    <w:uiPriority w:val="0"/>
    <w:pPr>
      <w:numPr>
        <w:ilvl w:val="1"/>
        <w:numId w:val="1"/>
      </w:numPr>
    </w:pPr>
    <w:rPr>
      <w:bCs w:val="0"/>
      <w:sz w:val="24"/>
    </w:rPr>
  </w:style>
  <w:style w:type="paragraph" w:customStyle="1" w:styleId="17">
    <w:name w:val="一级标题"/>
    <w:basedOn w:val="1"/>
    <w:link w:val="21"/>
    <w:qFormat/>
    <w:uiPriority w:val="0"/>
    <w:pPr>
      <w:keepNext/>
      <w:keepLines/>
      <w:spacing w:before="340" w:after="330" w:line="578" w:lineRule="auto"/>
      <w:ind w:left="420" w:hanging="420"/>
      <w:outlineLvl w:val="0"/>
    </w:pPr>
    <w:rPr>
      <w:b/>
      <w:bCs/>
      <w:kern w:val="44"/>
      <w:sz w:val="28"/>
      <w:szCs w:val="28"/>
    </w:rPr>
  </w:style>
  <w:style w:type="character" w:customStyle="1" w:styleId="18">
    <w:name w:val="二级标题 Char"/>
    <w:basedOn w:val="19"/>
    <w:link w:val="16"/>
    <w:uiPriority w:val="0"/>
    <w:rPr>
      <w:sz w:val="24"/>
    </w:rPr>
  </w:style>
  <w:style w:type="character" w:customStyle="1" w:styleId="19">
    <w:name w:val="标题 2 Char"/>
    <w:basedOn w:val="11"/>
    <w:link w:val="3"/>
    <w:semiHidden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0">
    <w:name w:val="三级标题"/>
    <w:basedOn w:val="1"/>
    <w:link w:val="22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Cs w:val="32"/>
    </w:rPr>
  </w:style>
  <w:style w:type="character" w:customStyle="1" w:styleId="21">
    <w:name w:val="一级标题 Char"/>
    <w:basedOn w:val="11"/>
    <w:link w:val="17"/>
    <w:uiPriority w:val="0"/>
    <w:rPr>
      <w:b/>
      <w:bCs/>
      <w:kern w:val="44"/>
      <w:sz w:val="28"/>
      <w:szCs w:val="28"/>
    </w:rPr>
  </w:style>
  <w:style w:type="character" w:customStyle="1" w:styleId="22">
    <w:name w:val="三级标题 Char"/>
    <w:basedOn w:val="11"/>
    <w:link w:val="20"/>
    <w:uiPriority w:val="0"/>
    <w:rPr>
      <w:b/>
      <w:bCs/>
      <w:szCs w:val="32"/>
    </w:rPr>
  </w:style>
  <w:style w:type="character" w:customStyle="1" w:styleId="23">
    <w:name w:val="标题 1 Char"/>
    <w:basedOn w:val="11"/>
    <w:link w:val="2"/>
    <w:uiPriority w:val="9"/>
    <w:rPr>
      <w:b/>
      <w:bCs/>
      <w:kern w:val="44"/>
      <w:sz w:val="44"/>
      <w:szCs w:val="44"/>
    </w:rPr>
  </w:style>
  <w:style w:type="paragraph" w:customStyle="1" w:styleId="24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66091" w:themeColor="accent1" w:themeShade="BF"/>
      <w:kern w:val="0"/>
      <w:sz w:val="32"/>
      <w:szCs w:val="32"/>
    </w:rPr>
  </w:style>
  <w:style w:type="character" w:customStyle="1" w:styleId="25">
    <w:name w:val="批注框文本 Char"/>
    <w:basedOn w:val="11"/>
    <w:link w:val="5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9"/>
    <customShpInfo spid="_x0000_s2058"/>
    <customShpInfo spid="_x0000_s2056"/>
    <customShpInfo spid="_x0000_s2057"/>
    <customShpInfo spid="_x0000_s205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762</Words>
  <Characters>4349</Characters>
  <Lines>36</Lines>
  <Paragraphs>10</Paragraphs>
  <TotalTime>1</TotalTime>
  <ScaleCrop>false</ScaleCrop>
  <LinksUpToDate>false</LinksUpToDate>
  <CharactersWithSpaces>5101</CharactersWithSpaces>
  <Application>WPS Office_11.1.0.8900_F1E327BC-269C-435d-A152-05C5408002CA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2019-09-06T12:55:00Z</dcterms:created>
  <dc:creator>Acer</dc:creator>
  <cp:lastModifiedBy>HP</cp:lastModifiedBy>
  <dcterms:modified xsi:type="dcterms:W3CDTF">2019-09-19T04:40:42Z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2052-11.1.0.8900</vt:lpwstr>
  </property>
</Properties>
</file>